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CA4D6DF" w:rsidR="001F141D" w:rsidRPr="00057BD6" w:rsidRDefault="00B83C24" w:rsidP="008C5E4C">
            <w:pPr>
              <w:pStyle w:val="Default0"/>
              <w:rPr>
                <w:b/>
              </w:rPr>
            </w:pPr>
            <w:r w:rsidRPr="00B83C24">
              <w:rPr>
                <w:b/>
              </w:rPr>
              <w:t>Spinální endoskopický systém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985"/>
        <w:gridCol w:w="1134"/>
        <w:gridCol w:w="1843"/>
        <w:gridCol w:w="2057"/>
      </w:tblGrid>
      <w:tr w:rsidR="00576C2F" w14:paraId="1697306F" w14:textId="77777777" w:rsidTr="00743FB3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B83C24" w14:paraId="01D3BDD5" w14:textId="77777777" w:rsidTr="00743FB3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9979ADB" w14:textId="10CF9E96" w:rsidR="00B83C24" w:rsidRDefault="00B47672" w:rsidP="00B47672">
            <w:pPr>
              <w:spacing w:before="40" w:after="40" w:line="240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 w:rsidRPr="00B47672">
              <w:rPr>
                <w:rFonts w:cs="Calibri"/>
                <w:b/>
                <w:bCs/>
                <w:color w:val="000000"/>
                <w:lang w:eastAsia="en-US"/>
              </w:rPr>
              <w:t>Cena spinálního endoskopického systému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1C6893" w14:textId="7A1FC052" w:rsidR="00B83C24" w:rsidRPr="00B811BB" w:rsidRDefault="00B83C24" w:rsidP="00B83C24">
            <w:pPr>
              <w:spacing w:before="40" w:after="40"/>
              <w:jc w:val="center"/>
              <w:rPr>
                <w:rFonts w:cs="Calibri"/>
                <w:i/>
                <w:i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4E49EE7" w14:textId="3DDB80AE" w:rsidR="00B83C24" w:rsidRDefault="00B83C24" w:rsidP="00B83C24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B0D30B" w14:textId="28E45AEB" w:rsidR="00B83C24" w:rsidRDefault="00B83C24" w:rsidP="00B83C24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79D1FA5" w14:textId="5B80BCB1" w:rsidR="00B83C24" w:rsidRDefault="00B83C24" w:rsidP="00B83C24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  <w:tr w:rsidR="00B83C24" w14:paraId="22355C1C" w14:textId="77777777" w:rsidTr="00743FB3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6F6B8C6" w14:textId="19F11169" w:rsidR="00B83C24" w:rsidRDefault="00B47672" w:rsidP="00B47672">
            <w:pPr>
              <w:spacing w:before="40" w:after="40" w:line="240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 w:rsidRPr="00B47672">
              <w:rPr>
                <w:rFonts w:cs="Calibri"/>
                <w:b/>
                <w:bCs/>
                <w:color w:val="000000"/>
                <w:lang w:eastAsia="en-US"/>
              </w:rPr>
              <w:t>Cena spotřebního materiálu na 50 výkonů (na 3 roky)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21B5694" w14:textId="25D5E5A8" w:rsidR="00B83C24" w:rsidRDefault="00B83C24" w:rsidP="00B83C24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D52CA7" w14:textId="6BDE720D" w:rsidR="00B83C24" w:rsidRDefault="00B83C24" w:rsidP="00B83C24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1EE80C" w14:textId="3E97DB1E" w:rsidR="00B83C24" w:rsidRDefault="00B83C24" w:rsidP="00B83C24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AB8E4FB" w14:textId="0E18515F" w:rsidR="00B83C24" w:rsidRDefault="00B83C24" w:rsidP="00B83C24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  <w:tr w:rsidR="00B83C24" w14:paraId="24DAED12" w14:textId="77777777" w:rsidTr="00743FB3">
        <w:trPr>
          <w:trHeight w:val="489"/>
        </w:trPr>
        <w:tc>
          <w:tcPr>
            <w:tcW w:w="282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694D1304" w:rsidR="00B83C24" w:rsidRDefault="00B83C24" w:rsidP="00B83C24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 w:rsidRPr="00153AC6">
              <w:rPr>
                <w:rFonts w:cs="Calibri"/>
                <w:b/>
                <w:bCs/>
                <w:color w:val="000000"/>
                <w:lang w:eastAsia="en-US"/>
              </w:rPr>
              <w:t xml:space="preserve">Nabídková cena celkem (součet výše uvedených položek, tj. ceny 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systému</w:t>
            </w:r>
            <w:r w:rsidRPr="00153AC6">
              <w:rPr>
                <w:rFonts w:cs="Calibri"/>
                <w:b/>
                <w:bCs/>
                <w:color w:val="000000"/>
                <w:lang w:eastAsia="en-US"/>
              </w:rPr>
              <w:t xml:space="preserve"> a ceny spotřebního materiálu </w:t>
            </w:r>
            <w:r w:rsidR="00F026EE">
              <w:rPr>
                <w:rFonts w:cs="Calibri"/>
                <w:b/>
                <w:bCs/>
                <w:color w:val="000000"/>
                <w:lang w:eastAsia="en-US"/>
              </w:rPr>
              <w:t>na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 50 výkonů</w:t>
            </w:r>
            <w:r w:rsidRPr="00153AC6">
              <w:rPr>
                <w:rFonts w:cs="Calibri"/>
                <w:b/>
                <w:bCs/>
                <w:color w:val="000000"/>
                <w:lang w:eastAsia="en-US"/>
              </w:rPr>
              <w:t xml:space="preserve">) </w:t>
            </w:r>
          </w:p>
        </w:tc>
        <w:tc>
          <w:tcPr>
            <w:tcW w:w="19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19D83254" w:rsidR="00B83C24" w:rsidRDefault="00B83C24" w:rsidP="00B83C24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3E36D3EA" w14:textId="4FCA5BF3" w:rsidR="00B83C24" w:rsidRDefault="00B83C24" w:rsidP="00B83C24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2BDF55F" w:rsidR="00B83C24" w:rsidRDefault="00B83C24" w:rsidP="00B83C24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205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55F66F32" w:rsidR="00B83C24" w:rsidRDefault="00B83C24" w:rsidP="00B83C24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23582C9" w14:textId="77777777" w:rsidR="00B47672" w:rsidRDefault="00B47672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632582A2" w:rsidR="00761581" w:rsidRPr="00743FB3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</w:t>
      </w: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50527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A7378"/>
    <w:rsid w:val="001F141D"/>
    <w:rsid w:val="00285787"/>
    <w:rsid w:val="002D386D"/>
    <w:rsid w:val="003D2987"/>
    <w:rsid w:val="004D7D18"/>
    <w:rsid w:val="00560B76"/>
    <w:rsid w:val="00563CB4"/>
    <w:rsid w:val="00576C2F"/>
    <w:rsid w:val="005856B7"/>
    <w:rsid w:val="005A67AC"/>
    <w:rsid w:val="005B1A20"/>
    <w:rsid w:val="005F6AA3"/>
    <w:rsid w:val="00720DAE"/>
    <w:rsid w:val="00743FB3"/>
    <w:rsid w:val="00761581"/>
    <w:rsid w:val="007D1A2E"/>
    <w:rsid w:val="008C5E4C"/>
    <w:rsid w:val="00997E0D"/>
    <w:rsid w:val="009A6A9B"/>
    <w:rsid w:val="009F0DEF"/>
    <w:rsid w:val="00A63CBA"/>
    <w:rsid w:val="00A96168"/>
    <w:rsid w:val="00B47672"/>
    <w:rsid w:val="00B546C0"/>
    <w:rsid w:val="00B811BB"/>
    <w:rsid w:val="00B83C24"/>
    <w:rsid w:val="00CE4799"/>
    <w:rsid w:val="00CE6888"/>
    <w:rsid w:val="00D12603"/>
    <w:rsid w:val="00DE30E6"/>
    <w:rsid w:val="00E1034C"/>
    <w:rsid w:val="00E733EE"/>
    <w:rsid w:val="00F026EE"/>
    <w:rsid w:val="00F3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223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24</cp:revision>
  <cp:lastPrinted>2018-10-15T06:15:00Z</cp:lastPrinted>
  <dcterms:created xsi:type="dcterms:W3CDTF">2021-06-16T09:28:00Z</dcterms:created>
  <dcterms:modified xsi:type="dcterms:W3CDTF">2023-05-05T11:17:00Z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